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0D9C" w:rsidRDefault="00550D9C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550D9C" w:rsidRDefault="00550D9C">
      <w:pPr>
        <w:pStyle w:val="ConsPlusNormal"/>
        <w:jc w:val="both"/>
        <w:outlineLvl w:val="0"/>
      </w:pPr>
    </w:p>
    <w:p w:rsidR="00550D9C" w:rsidRDefault="00550D9C">
      <w:pPr>
        <w:pStyle w:val="ConsPlusTitle"/>
        <w:jc w:val="center"/>
        <w:outlineLvl w:val="0"/>
      </w:pPr>
      <w:r>
        <w:t>АДМИНИСТРАЦИЯ ГОРОДА ПОКАЧИ</w:t>
      </w:r>
    </w:p>
    <w:p w:rsidR="00550D9C" w:rsidRDefault="00550D9C">
      <w:pPr>
        <w:pStyle w:val="ConsPlusTitle"/>
        <w:jc w:val="center"/>
      </w:pPr>
    </w:p>
    <w:p w:rsidR="00550D9C" w:rsidRDefault="00550D9C">
      <w:pPr>
        <w:pStyle w:val="ConsPlusTitle"/>
        <w:jc w:val="center"/>
      </w:pPr>
      <w:r>
        <w:t>ПОСТАНОВЛЕНИЕ</w:t>
      </w:r>
    </w:p>
    <w:p w:rsidR="00550D9C" w:rsidRDefault="00550D9C">
      <w:pPr>
        <w:pStyle w:val="ConsPlusTitle"/>
        <w:jc w:val="center"/>
      </w:pPr>
      <w:r>
        <w:t>от 27 октября 2014 г. N 1200</w:t>
      </w:r>
    </w:p>
    <w:p w:rsidR="00550D9C" w:rsidRDefault="00550D9C">
      <w:pPr>
        <w:pStyle w:val="ConsPlusTitle"/>
        <w:jc w:val="center"/>
      </w:pPr>
    </w:p>
    <w:p w:rsidR="00550D9C" w:rsidRDefault="00550D9C">
      <w:pPr>
        <w:pStyle w:val="ConsPlusTitle"/>
        <w:jc w:val="center"/>
      </w:pPr>
      <w:r>
        <w:t>О ПЕРСОНАЛЬНОЙ ОТВЕТСТВЕННОСТИ ЗА СОСТОЯНИЕ</w:t>
      </w:r>
    </w:p>
    <w:p w:rsidR="00550D9C" w:rsidRDefault="00550D9C">
      <w:pPr>
        <w:pStyle w:val="ConsPlusTitle"/>
        <w:jc w:val="center"/>
      </w:pPr>
      <w:r>
        <w:t>АНТИКОРРУПЦИОННОЙ РАБОТЫ В АДМИНИСТРАЦИИ ГОРОДА ПОКАЧИ,</w:t>
      </w:r>
    </w:p>
    <w:p w:rsidR="00550D9C" w:rsidRDefault="00550D9C">
      <w:pPr>
        <w:pStyle w:val="ConsPlusTitle"/>
        <w:jc w:val="center"/>
      </w:pPr>
      <w:r>
        <w:t>А ТАКЖЕ ОРГАНИЗАЦИЯХ, В ОТНОШЕНИИ КОТОРЫХ АДМИНИСТРАЦИЯ</w:t>
      </w:r>
    </w:p>
    <w:p w:rsidR="00550D9C" w:rsidRDefault="00550D9C">
      <w:pPr>
        <w:pStyle w:val="ConsPlusTitle"/>
        <w:jc w:val="center"/>
      </w:pPr>
      <w:r>
        <w:t>ГОРОДА ПОКАЧИ ВЫПОЛНЯЕТ ФУНКЦИИ И ПОЛНОМОЧИЯ УЧРЕДИТЕЛЯ</w:t>
      </w:r>
    </w:p>
    <w:p w:rsidR="00550D9C" w:rsidRDefault="00550D9C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/>
      </w:tblPr>
      <w:tblGrid>
        <w:gridCol w:w="9354"/>
      </w:tblGrid>
      <w:tr w:rsidR="00550D9C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550D9C" w:rsidRDefault="00550D9C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550D9C" w:rsidRDefault="00550D9C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5" w:history="1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Администрации города Покачи от 16.11.2017 N 1275)</w:t>
            </w:r>
          </w:p>
        </w:tc>
      </w:tr>
    </w:tbl>
    <w:p w:rsidR="00550D9C" w:rsidRDefault="00550D9C">
      <w:pPr>
        <w:pStyle w:val="ConsPlusNormal"/>
        <w:jc w:val="both"/>
      </w:pPr>
    </w:p>
    <w:p w:rsidR="00550D9C" w:rsidRDefault="00550D9C">
      <w:pPr>
        <w:pStyle w:val="ConsPlusNormal"/>
        <w:ind w:firstLine="540"/>
        <w:jc w:val="both"/>
      </w:pPr>
      <w:r>
        <w:t xml:space="preserve">В соответствии с пунктом 8 перечня поручений Президента Российской Федерации по итогам заседания Совета при Президенте Российской Федерации по противодействию коррупции от 30.10.2013, </w:t>
      </w:r>
      <w:hyperlink r:id="rId6" w:history="1">
        <w:r>
          <w:rPr>
            <w:color w:val="0000FF"/>
          </w:rPr>
          <w:t>распоряжением</w:t>
        </w:r>
      </w:hyperlink>
      <w:r>
        <w:t xml:space="preserve"> Губернатора Ханты-Мансийского автономного округа - Югры от 22.02.2014 N 102-рг "О персональной ответственности за состояние антикоррупционной работы в органах государственной власти Ханты-Мансийского автономного округа - Югры, а также организациях, в отношении которых Ханты-Мансийский автономный округ - Югра выступает единственным учредителем", </w:t>
      </w:r>
      <w:hyperlink r:id="rId7" w:history="1">
        <w:r>
          <w:rPr>
            <w:color w:val="0000FF"/>
          </w:rPr>
          <w:t>пунктом 41 части 1 статьи 6</w:t>
        </w:r>
      </w:hyperlink>
      <w:r>
        <w:t xml:space="preserve"> Устава города Покачи:</w:t>
      </w:r>
    </w:p>
    <w:p w:rsidR="00550D9C" w:rsidRDefault="00550D9C">
      <w:pPr>
        <w:pStyle w:val="ConsPlusNormal"/>
        <w:spacing w:before="220"/>
        <w:ind w:firstLine="540"/>
        <w:jc w:val="both"/>
      </w:pPr>
      <w:r>
        <w:t>1. Установить, что персональная ответственность за состояние антикоррупционной работы возлагается в части обеспечения:</w:t>
      </w:r>
    </w:p>
    <w:p w:rsidR="00550D9C" w:rsidRDefault="00550D9C">
      <w:pPr>
        <w:pStyle w:val="ConsPlusNormal"/>
        <w:spacing w:before="220"/>
        <w:ind w:firstLine="540"/>
        <w:jc w:val="both"/>
      </w:pPr>
      <w:r>
        <w:t>1) полного и своевременного принятия мер и проведения мероприятий по противодействию коррупции в администрации города Покачи, организациях, в отношении которых администрация города Покачи выполняет функции и полномочия учредителя, - на руководителей структурных подразделений администрации города Покачи, организаций, в отношении которых администрация города Покачи выполняет функции и полномочия учредителя;</w:t>
      </w:r>
    </w:p>
    <w:p w:rsidR="00550D9C" w:rsidRDefault="00550D9C">
      <w:pPr>
        <w:pStyle w:val="ConsPlusNormal"/>
        <w:spacing w:before="220"/>
        <w:ind w:firstLine="540"/>
        <w:jc w:val="both"/>
      </w:pPr>
      <w:r>
        <w:t>2) ознакомления с нормативными правовыми актами в сфере противодействия коррупции и проведения регулярной работы по разъяснению требований антикоррупционного законодательства с муниципальными служащими (сотрудниками) возглавляемого структурного подразделения - на руководителей структурных подразделений администрации города Покачи, организаций, в отношении которых администрация города Покачи выполняет функции и полномочия учредителя;</w:t>
      </w:r>
    </w:p>
    <w:p w:rsidR="00550D9C" w:rsidRDefault="00550D9C">
      <w:pPr>
        <w:pStyle w:val="ConsPlusNormal"/>
        <w:spacing w:before="220"/>
        <w:ind w:firstLine="540"/>
        <w:jc w:val="both"/>
      </w:pPr>
      <w:r>
        <w:t>3) выполнения плана работы подразделений (специалистов) кадровых служб по профилактике коррупционных и иных правонарушений - на должностных лиц структурных подразделений администрации города Покачи, организаций, в отношении которых администрация города Покачи выполняет функции и полномочия учредителя, ответственных за работу по профилактике коррупционных и иных правонарушений.</w:t>
      </w:r>
    </w:p>
    <w:p w:rsidR="00550D9C" w:rsidRDefault="00550D9C">
      <w:pPr>
        <w:pStyle w:val="ConsPlusNormal"/>
        <w:spacing w:before="220"/>
        <w:ind w:firstLine="540"/>
        <w:jc w:val="both"/>
      </w:pPr>
      <w:r>
        <w:t xml:space="preserve">2. Утвердить прилагаемый </w:t>
      </w:r>
      <w:hyperlink w:anchor="P34" w:history="1">
        <w:r>
          <w:rPr>
            <w:color w:val="0000FF"/>
          </w:rPr>
          <w:t>перечень</w:t>
        </w:r>
      </w:hyperlink>
      <w:r>
        <w:t xml:space="preserve"> должностных лиц, на которых возлагается персональная ответственность за состояние антикоррупционной работы в структурных подразделениях администрации города Покачи, организациях, в отношении которых администрация города Покачи выполняет функции и полномочия учредителя (далее - Перечень).</w:t>
      </w:r>
    </w:p>
    <w:p w:rsidR="00550D9C" w:rsidRDefault="00550D9C">
      <w:pPr>
        <w:pStyle w:val="ConsPlusNormal"/>
        <w:spacing w:before="220"/>
        <w:ind w:firstLine="540"/>
        <w:jc w:val="both"/>
      </w:pPr>
      <w:r>
        <w:t xml:space="preserve">3. Руководителям структурных подразделений администрации города Покачи, организаций, в отношении которых администрация города Покачи выполняет функции и полномочия учредителя, издать правовые акты о персональной ответственности за состояние </w:t>
      </w:r>
      <w:r>
        <w:lastRenderedPageBreak/>
        <w:t xml:space="preserve">антикоррупционной работы и внести соответствующую норму в должностные инструкции муниципальных служащих (трудовые договоры должностных лиц), замещающих должности, включенные в </w:t>
      </w:r>
      <w:hyperlink w:anchor="P34" w:history="1">
        <w:r>
          <w:rPr>
            <w:color w:val="0000FF"/>
          </w:rPr>
          <w:t>Перечень</w:t>
        </w:r>
      </w:hyperlink>
      <w:r>
        <w:t xml:space="preserve"> согласно приложению к настоящему постановлению.</w:t>
      </w:r>
    </w:p>
    <w:p w:rsidR="00550D9C" w:rsidRDefault="00550D9C">
      <w:pPr>
        <w:pStyle w:val="ConsPlusNormal"/>
        <w:spacing w:before="220"/>
        <w:ind w:firstLine="540"/>
        <w:jc w:val="both"/>
      </w:pPr>
      <w:r>
        <w:t>4. Контроль за выполнением постановления возложить на управляющего делами администрации города Покачи Е.А. Кулешевич.</w:t>
      </w:r>
    </w:p>
    <w:p w:rsidR="00550D9C" w:rsidRDefault="00550D9C">
      <w:pPr>
        <w:pStyle w:val="ConsPlusNormal"/>
        <w:jc w:val="both"/>
      </w:pPr>
    </w:p>
    <w:p w:rsidR="00550D9C" w:rsidRDefault="00550D9C">
      <w:pPr>
        <w:pStyle w:val="ConsPlusNormal"/>
        <w:jc w:val="right"/>
      </w:pPr>
      <w:r>
        <w:t>Глава города Покачи</w:t>
      </w:r>
    </w:p>
    <w:p w:rsidR="00550D9C" w:rsidRDefault="00550D9C">
      <w:pPr>
        <w:pStyle w:val="ConsPlusNormal"/>
        <w:jc w:val="right"/>
      </w:pPr>
      <w:r>
        <w:t>Р.З.ХАЛИУЛЛИН</w:t>
      </w:r>
    </w:p>
    <w:p w:rsidR="00550D9C" w:rsidRDefault="00550D9C">
      <w:pPr>
        <w:pStyle w:val="ConsPlusNormal"/>
        <w:jc w:val="both"/>
      </w:pPr>
    </w:p>
    <w:p w:rsidR="00550D9C" w:rsidRDefault="00550D9C">
      <w:pPr>
        <w:pStyle w:val="ConsPlusNormal"/>
        <w:jc w:val="both"/>
      </w:pPr>
    </w:p>
    <w:p w:rsidR="00550D9C" w:rsidRDefault="00550D9C">
      <w:pPr>
        <w:pStyle w:val="ConsPlusNormal"/>
        <w:jc w:val="both"/>
      </w:pPr>
    </w:p>
    <w:p w:rsidR="00550D9C" w:rsidRDefault="00550D9C">
      <w:pPr>
        <w:pStyle w:val="ConsPlusNormal"/>
        <w:jc w:val="both"/>
      </w:pPr>
    </w:p>
    <w:p w:rsidR="00550D9C" w:rsidRDefault="00550D9C">
      <w:pPr>
        <w:pStyle w:val="ConsPlusNormal"/>
        <w:jc w:val="both"/>
      </w:pPr>
    </w:p>
    <w:p w:rsidR="00550D9C" w:rsidRDefault="00550D9C">
      <w:pPr>
        <w:pStyle w:val="ConsPlusNormal"/>
        <w:jc w:val="right"/>
        <w:outlineLvl w:val="0"/>
      </w:pPr>
      <w:r>
        <w:t>Приложение</w:t>
      </w:r>
    </w:p>
    <w:p w:rsidR="00550D9C" w:rsidRDefault="00550D9C">
      <w:pPr>
        <w:pStyle w:val="ConsPlusNormal"/>
        <w:jc w:val="right"/>
      </w:pPr>
      <w:r>
        <w:t>к постановлению администрации</w:t>
      </w:r>
    </w:p>
    <w:p w:rsidR="00550D9C" w:rsidRDefault="00550D9C">
      <w:pPr>
        <w:pStyle w:val="ConsPlusNormal"/>
        <w:jc w:val="right"/>
      </w:pPr>
      <w:r>
        <w:t>города Покачи</w:t>
      </w:r>
    </w:p>
    <w:p w:rsidR="00550D9C" w:rsidRDefault="00550D9C">
      <w:pPr>
        <w:pStyle w:val="ConsPlusNormal"/>
        <w:jc w:val="right"/>
      </w:pPr>
      <w:r>
        <w:t>от 27.10.2014 N 1200</w:t>
      </w:r>
    </w:p>
    <w:p w:rsidR="00550D9C" w:rsidRDefault="00550D9C">
      <w:pPr>
        <w:pStyle w:val="ConsPlusNormal"/>
        <w:jc w:val="both"/>
      </w:pPr>
    </w:p>
    <w:p w:rsidR="00550D9C" w:rsidRDefault="00550D9C">
      <w:pPr>
        <w:pStyle w:val="ConsPlusTitle"/>
        <w:jc w:val="center"/>
      </w:pPr>
      <w:bookmarkStart w:id="0" w:name="P34"/>
      <w:bookmarkEnd w:id="0"/>
      <w:r>
        <w:t>ПЕРЕЧЕНЬ</w:t>
      </w:r>
    </w:p>
    <w:p w:rsidR="00550D9C" w:rsidRDefault="00550D9C">
      <w:pPr>
        <w:pStyle w:val="ConsPlusTitle"/>
        <w:jc w:val="center"/>
      </w:pPr>
      <w:r>
        <w:t>ДОЛЖНОСТНЫХ ЛИЦ, НА КОТОРЫХ ВОЗЛАГАЕТСЯ ПЕРСОНАЛЬНАЯ</w:t>
      </w:r>
    </w:p>
    <w:p w:rsidR="00550D9C" w:rsidRDefault="00550D9C">
      <w:pPr>
        <w:pStyle w:val="ConsPlusTitle"/>
        <w:jc w:val="center"/>
      </w:pPr>
      <w:r>
        <w:t>ОТВЕТСТВЕННОСТЬ ЗА СОСТОЯНИЕ АНТИКОРРУПЦИОННОЙ РАБОТЫ</w:t>
      </w:r>
    </w:p>
    <w:p w:rsidR="00550D9C" w:rsidRDefault="00550D9C">
      <w:pPr>
        <w:pStyle w:val="ConsPlusTitle"/>
        <w:jc w:val="center"/>
      </w:pPr>
      <w:r>
        <w:t>В СТРУКТУРНЫХ ПОДРАЗДЕЛЕНИЯХ АДМИНИСТРАЦИИ ГОРОДА ПОКАЧИ,</w:t>
      </w:r>
    </w:p>
    <w:p w:rsidR="00550D9C" w:rsidRDefault="00550D9C">
      <w:pPr>
        <w:pStyle w:val="ConsPlusTitle"/>
        <w:jc w:val="center"/>
      </w:pPr>
      <w:r>
        <w:t>ОРГАНИЗАЦИЯХ, В ОТНОШЕНИИ КОТОРЫХ АДМИНИСТРАЦИЯ</w:t>
      </w:r>
    </w:p>
    <w:p w:rsidR="00550D9C" w:rsidRDefault="00550D9C">
      <w:pPr>
        <w:pStyle w:val="ConsPlusTitle"/>
        <w:jc w:val="center"/>
      </w:pPr>
      <w:r>
        <w:t>ГОРОДА ПОКАЧИ ВЫПОЛНЯЕТ ФУНКЦИИ И ПОЛНОМОЧИЯ УЧРЕДИТЕЛЯ</w:t>
      </w:r>
    </w:p>
    <w:p w:rsidR="00550D9C" w:rsidRDefault="00550D9C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/>
      </w:tblPr>
      <w:tblGrid>
        <w:gridCol w:w="9354"/>
      </w:tblGrid>
      <w:tr w:rsidR="00550D9C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550D9C" w:rsidRDefault="00550D9C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550D9C" w:rsidRDefault="00550D9C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8" w:history="1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Администрации города Покачи от 16.11.2017 N 1275)</w:t>
            </w:r>
          </w:p>
        </w:tc>
      </w:tr>
    </w:tbl>
    <w:p w:rsidR="00550D9C" w:rsidRDefault="00550D9C">
      <w:pPr>
        <w:pStyle w:val="ConsPlusNormal"/>
        <w:jc w:val="center"/>
      </w:pPr>
    </w:p>
    <w:p w:rsidR="00550D9C" w:rsidRDefault="00550D9C">
      <w:pPr>
        <w:pStyle w:val="ConsPlusNormal"/>
        <w:ind w:firstLine="540"/>
        <w:jc w:val="both"/>
      </w:pPr>
      <w:r>
        <w:t>1. Должностные лица структурных подразделений администрации города Покачи:</w:t>
      </w:r>
    </w:p>
    <w:p w:rsidR="00550D9C" w:rsidRDefault="00550D9C">
      <w:pPr>
        <w:pStyle w:val="ConsPlusNormal"/>
        <w:spacing w:before="220"/>
        <w:ind w:firstLine="540"/>
        <w:jc w:val="both"/>
      </w:pPr>
      <w:r>
        <w:t>- первый заместитель главы города Покачи;</w:t>
      </w:r>
    </w:p>
    <w:p w:rsidR="00550D9C" w:rsidRDefault="00550D9C">
      <w:pPr>
        <w:pStyle w:val="ConsPlusNormal"/>
        <w:jc w:val="both"/>
      </w:pPr>
      <w:r>
        <w:t xml:space="preserve">(в ред. </w:t>
      </w:r>
      <w:hyperlink r:id="rId9" w:history="1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16.11.2017 N 1275)</w:t>
      </w:r>
    </w:p>
    <w:p w:rsidR="00550D9C" w:rsidRDefault="00550D9C">
      <w:pPr>
        <w:pStyle w:val="ConsPlusNormal"/>
        <w:spacing w:before="220"/>
        <w:ind w:firstLine="540"/>
        <w:jc w:val="both"/>
      </w:pPr>
      <w:r>
        <w:t>- заместитель главы города Покачи;</w:t>
      </w:r>
    </w:p>
    <w:p w:rsidR="00550D9C" w:rsidRDefault="00550D9C">
      <w:pPr>
        <w:pStyle w:val="ConsPlusNormal"/>
        <w:jc w:val="both"/>
      </w:pPr>
      <w:r>
        <w:t xml:space="preserve">(в ред. </w:t>
      </w:r>
      <w:hyperlink r:id="rId10" w:history="1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16.11.2017 N 1275)</w:t>
      </w:r>
    </w:p>
    <w:p w:rsidR="00550D9C" w:rsidRDefault="00550D9C">
      <w:pPr>
        <w:pStyle w:val="ConsPlusNormal"/>
        <w:spacing w:before="220"/>
        <w:ind w:firstLine="540"/>
        <w:jc w:val="both"/>
      </w:pPr>
      <w:r>
        <w:t>- управляющий делами администрации города Покачи;</w:t>
      </w:r>
    </w:p>
    <w:p w:rsidR="00550D9C" w:rsidRDefault="00550D9C">
      <w:pPr>
        <w:pStyle w:val="ConsPlusNormal"/>
        <w:spacing w:before="220"/>
        <w:ind w:firstLine="540"/>
        <w:jc w:val="both"/>
      </w:pPr>
      <w:r>
        <w:t>- председатель комитета;</w:t>
      </w:r>
    </w:p>
    <w:p w:rsidR="00550D9C" w:rsidRDefault="00550D9C">
      <w:pPr>
        <w:pStyle w:val="ConsPlusNormal"/>
        <w:spacing w:before="220"/>
        <w:ind w:firstLine="540"/>
        <w:jc w:val="both"/>
      </w:pPr>
      <w:r>
        <w:t>- начальник управления;</w:t>
      </w:r>
    </w:p>
    <w:p w:rsidR="00550D9C" w:rsidRDefault="00550D9C">
      <w:pPr>
        <w:pStyle w:val="ConsPlusNormal"/>
        <w:spacing w:before="220"/>
        <w:ind w:firstLine="540"/>
        <w:jc w:val="both"/>
      </w:pPr>
      <w:r>
        <w:t>- заместитель председателя комитета;</w:t>
      </w:r>
    </w:p>
    <w:p w:rsidR="00550D9C" w:rsidRDefault="00550D9C">
      <w:pPr>
        <w:pStyle w:val="ConsPlusNormal"/>
        <w:spacing w:before="220"/>
        <w:ind w:firstLine="540"/>
        <w:jc w:val="both"/>
      </w:pPr>
      <w:r>
        <w:t>- заместитель начальника управления;</w:t>
      </w:r>
    </w:p>
    <w:p w:rsidR="00550D9C" w:rsidRDefault="00550D9C">
      <w:pPr>
        <w:pStyle w:val="ConsPlusNormal"/>
        <w:spacing w:before="220"/>
        <w:ind w:firstLine="540"/>
        <w:jc w:val="both"/>
      </w:pPr>
      <w:r>
        <w:t>- начальник управления в составе комитета;</w:t>
      </w:r>
    </w:p>
    <w:p w:rsidR="00550D9C" w:rsidRDefault="00550D9C">
      <w:pPr>
        <w:pStyle w:val="ConsPlusNormal"/>
        <w:spacing w:before="220"/>
        <w:ind w:firstLine="540"/>
        <w:jc w:val="both"/>
      </w:pPr>
      <w:r>
        <w:t>- начальник отдела;</w:t>
      </w:r>
    </w:p>
    <w:p w:rsidR="00550D9C" w:rsidRDefault="00550D9C">
      <w:pPr>
        <w:pStyle w:val="ConsPlusNormal"/>
        <w:spacing w:before="220"/>
        <w:ind w:firstLine="540"/>
        <w:jc w:val="both"/>
      </w:pPr>
      <w:r>
        <w:t>- заместитель начальника управления в составе комитета;</w:t>
      </w:r>
    </w:p>
    <w:p w:rsidR="00550D9C" w:rsidRDefault="00550D9C">
      <w:pPr>
        <w:pStyle w:val="ConsPlusNormal"/>
        <w:spacing w:before="220"/>
        <w:ind w:firstLine="540"/>
        <w:jc w:val="both"/>
      </w:pPr>
      <w:r>
        <w:t>- заместитель начальника отдела;</w:t>
      </w:r>
    </w:p>
    <w:p w:rsidR="00550D9C" w:rsidRDefault="00550D9C">
      <w:pPr>
        <w:pStyle w:val="ConsPlusNormal"/>
        <w:spacing w:before="220"/>
        <w:ind w:firstLine="540"/>
        <w:jc w:val="both"/>
      </w:pPr>
      <w:r>
        <w:lastRenderedPageBreak/>
        <w:t>- начальник отдела в составе комитета, управления.</w:t>
      </w:r>
    </w:p>
    <w:p w:rsidR="00550D9C" w:rsidRDefault="00550D9C">
      <w:pPr>
        <w:pStyle w:val="ConsPlusNormal"/>
        <w:spacing w:before="220"/>
        <w:ind w:firstLine="540"/>
        <w:jc w:val="both"/>
      </w:pPr>
      <w:r>
        <w:t>2. Должностные лица организаций, в отношении которых администрация города Покачи выполняет функции и полномочия учредителя:</w:t>
      </w:r>
    </w:p>
    <w:p w:rsidR="00550D9C" w:rsidRDefault="00550D9C">
      <w:pPr>
        <w:pStyle w:val="ConsPlusNormal"/>
        <w:spacing w:before="220"/>
        <w:ind w:firstLine="540"/>
        <w:jc w:val="both"/>
      </w:pPr>
      <w:r>
        <w:t>- руководитель (директор, начальник, заведующий);</w:t>
      </w:r>
    </w:p>
    <w:p w:rsidR="00550D9C" w:rsidRDefault="00550D9C">
      <w:pPr>
        <w:pStyle w:val="ConsPlusNormal"/>
        <w:spacing w:before="220"/>
        <w:ind w:firstLine="540"/>
        <w:jc w:val="both"/>
      </w:pPr>
      <w:r>
        <w:t>- заместитель руководителя (директора, начальника, заведующего).</w:t>
      </w:r>
    </w:p>
    <w:p w:rsidR="00550D9C" w:rsidRDefault="00550D9C">
      <w:pPr>
        <w:pStyle w:val="ConsPlusNormal"/>
        <w:jc w:val="both"/>
      </w:pPr>
    </w:p>
    <w:p w:rsidR="00550D9C" w:rsidRDefault="00550D9C">
      <w:pPr>
        <w:pStyle w:val="ConsPlusNormal"/>
        <w:jc w:val="both"/>
      </w:pPr>
    </w:p>
    <w:p w:rsidR="00550D9C" w:rsidRDefault="00550D9C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FE3EF6" w:rsidRDefault="00550D9C"/>
    <w:sectPr w:rsidR="00FE3EF6" w:rsidSect="00F12D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compat/>
  <w:rsids>
    <w:rsidRoot w:val="00550D9C"/>
    <w:rsid w:val="00020C06"/>
    <w:rsid w:val="00117D77"/>
    <w:rsid w:val="002475FF"/>
    <w:rsid w:val="00550D9C"/>
    <w:rsid w:val="005668A5"/>
    <w:rsid w:val="005F2824"/>
    <w:rsid w:val="007113BB"/>
    <w:rsid w:val="00A26E5E"/>
    <w:rsid w:val="00E33F9F"/>
    <w:rsid w:val="00F05B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B1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50D9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550D9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550D9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5EDD4C6F0F2216041192451D7B6B98E8E55460DD94D30A5DD12FE879530DB88AB8B5B2A53B317751284D2E1403209C6CD20E8F1E575976146D95C05X3w5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75EDD4C6F0F2216041192451D7B6B98E8E55460DDA4933A9D51CFE879530DB88AB8B5B2A53B317751285D1E74B3209C6CD20E8F1E575976146D95C05X3w5M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75EDD4C6F0F2216041192451D7B6B98E8E55460DD94F36A9DC1CFE879530DB88AB8B5B2A53B317751284D2E1433209C6CD20E8F1E575976146D95C05X3w5M" TargetMode="External"/><Relationship Id="rId11" Type="http://schemas.openxmlformats.org/officeDocument/2006/relationships/fontTable" Target="fontTable.xml"/><Relationship Id="rId5" Type="http://schemas.openxmlformats.org/officeDocument/2006/relationships/hyperlink" Target="consultantplus://offline/ref=75EDD4C6F0F2216041192451D7B6B98E8E55460DD94D30A5DD12FE879530DB88AB8B5B2A53B317751284D2E1433209C6CD20E8F1E575976146D95C05X3w5M" TargetMode="External"/><Relationship Id="rId10" Type="http://schemas.openxmlformats.org/officeDocument/2006/relationships/hyperlink" Target="consultantplus://offline/ref=75EDD4C6F0F2216041192451D7B6B98E8E55460DD94D30A5DD12FE879530DB88AB8B5B2A53B317751284D2E1403209C6CD20E8F1E575976146D95C05X3w5M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75EDD4C6F0F2216041192451D7B6B98E8E55460DD94D30A5DD12FE879530DB88AB8B5B2A53B317751284D2E1403209C6CD20E8F1E575976146D95C05X3w5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864</Words>
  <Characters>4930</Characters>
  <Application>Microsoft Office Word</Application>
  <DocSecurity>0</DocSecurity>
  <Lines>41</Lines>
  <Paragraphs>11</Paragraphs>
  <ScaleCrop>false</ScaleCrop>
  <Company/>
  <LinksUpToDate>false</LinksUpToDate>
  <CharactersWithSpaces>5783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kadry-02</dc:creator>
  <cp:lastModifiedBy>kadry-02</cp:lastModifiedBy>
  <cp:revision>1</cp:revision>
  <dcterms:created xsi:type="dcterms:W3CDTF">2021-03-19T12:48:00Z</dcterms:created>
  <dcterms:modified xsi:type="dcterms:W3CDTF">2021-03-19T12:48:00Z</dcterms:modified>
</cp:coreProperties>
</file>